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-196848</wp:posOffset>
                  </wp:positionH>
                  <wp:positionV relativeFrom="paragraph">
                    <wp:posOffset>98425</wp:posOffset>
                  </wp:positionV>
                  <wp:extent cx="1062090" cy="832019"/>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MB4233110 Writing for General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gridSpan w:val="2"/>
          </w:tcPr>
          <w:p w:rsidR="00000000" w:rsidDel="00000000" w:rsidP="00000000" w:rsidRDefault="00000000" w:rsidRPr="00000000" w14:paraId="00000010">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Mister Gidion Maru, M.Hum., </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 Meity Muntuuntu, M.Pd.</w:t>
            </w:r>
          </w:p>
          <w:p w:rsidR="00000000" w:rsidDel="00000000" w:rsidP="00000000" w:rsidRDefault="00000000" w:rsidRPr="00000000" w14:paraId="0000001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Deisyi Batunan, M.Pd</w:t>
            </w:r>
          </w:p>
        </w:tc>
      </w:tr>
      <w:tr>
        <w:trPr>
          <w:cantSplit w:val="0"/>
          <w:tblHeader w:val="0"/>
        </w:trPr>
        <w:tc>
          <w:tcPr>
            <w:gridSpan w:val="2"/>
          </w:tcPr>
          <w:p w:rsidR="00000000" w:rsidDel="00000000" w:rsidP="00000000" w:rsidRDefault="00000000" w:rsidRPr="00000000" w14:paraId="00000016">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Dombrowski, S. C. (Ed.). (2020). Psychoeducational assessment and report writing. Springer Nature.</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MacRae, P. (2019).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Business and professional writing: A basic guide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Broadview Press.</w:t>
            </w:r>
          </w:p>
        </w:tc>
      </w:tr>
      <w:tr>
        <w:trPr>
          <w:cantSplit w:val="0"/>
          <w:tblHeader w:val="0"/>
        </w:trPr>
        <w:tc>
          <w:tcPr>
            <w:gridSpan w:val="2"/>
          </w:tcPr>
          <w:p w:rsidR="00000000" w:rsidDel="00000000" w:rsidP="00000000" w:rsidRDefault="00000000" w:rsidRPr="00000000" w14:paraId="0000001B">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is designed to hone students' basic writing skills, with the main focus on sentence formation and effective paragraph development in English. Students will be equipped with knowledge and writing practices covering basic grammatical aspects, syntax, and proper use of vocabulary. The course aims to improve accuracy and fluency in writing simple texts, which will be an important foundation for students in writing academic and professional documents in the future.</w:t>
            </w:r>
          </w:p>
        </w:tc>
      </w:tr>
      <w:tr>
        <w:trPr>
          <w:cantSplit w:val="0"/>
          <w:tblHeader w:val="0"/>
        </w:trPr>
        <w:tc>
          <w:tcPr>
            <w:gridSpan w:val="2"/>
          </w:tcPr>
          <w:p w:rsidR="00000000" w:rsidDel="00000000" w:rsidP="00000000" w:rsidRDefault="00000000" w:rsidRPr="00000000" w14:paraId="00000023">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9">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2D">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w:t>
            </w:r>
          </w:p>
        </w:tc>
      </w:tr>
      <w:tr>
        <w:trPr>
          <w:cantSplit w:val="0"/>
          <w:tblHeader w:val="0"/>
        </w:trPr>
        <w:tc>
          <w:tcPr>
            <w:gridSpan w:val="2"/>
          </w:tcPr>
          <w:p w:rsidR="00000000" w:rsidDel="00000000" w:rsidP="00000000" w:rsidRDefault="00000000" w:rsidRPr="00000000" w14:paraId="00000031">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w:t>
            </w:r>
          </w:p>
        </w:tc>
      </w:tr>
      <w:tr>
        <w:trPr>
          <w:cantSplit w:val="0"/>
          <w:tblHeader w:val="0"/>
        </w:trPr>
        <w:tc>
          <w:tcPr>
            <w:gridSpan w:val="2"/>
          </w:tcPr>
          <w:p w:rsidR="00000000" w:rsidDel="00000000" w:rsidP="00000000" w:rsidRDefault="00000000" w:rsidRPr="00000000" w14:paraId="00000035">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9">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B">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master the rules and techniques of writing (SO-1, PI. 1.1.)</w:t>
            </w:r>
          </w:p>
          <w:p w:rsidR="00000000" w:rsidDel="00000000" w:rsidP="00000000" w:rsidRDefault="00000000" w:rsidRPr="00000000" w14:paraId="0000003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write various english sentences using the grammatical features (SO-1, PI. 1.1.)</w:t>
            </w:r>
          </w:p>
          <w:p w:rsidR="00000000" w:rsidDel="00000000" w:rsidP="00000000" w:rsidRDefault="00000000" w:rsidRPr="00000000" w14:paraId="0000003D">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construct deductive and inductive paragraphs to communicate their ideas (SO-3, PI. 3.1.)</w:t>
            </w:r>
          </w:p>
          <w:p w:rsidR="00000000" w:rsidDel="00000000" w:rsidP="00000000" w:rsidRDefault="00000000" w:rsidRPr="00000000" w14:paraId="0000003E">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construct a coherence written text by using the correct vocabularies and by following the grammatical rules. (SO-3, PI. 3.1.)</w:t>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revise the errors found in a written text and provide the feedback based on the error found in the written text (SO-3, PI. 3.1.)</w:t>
            </w:r>
          </w:p>
        </w:tc>
      </w:tr>
      <w:tr>
        <w:trPr>
          <w:cantSplit w:val="0"/>
          <w:tblHeader w:val="0"/>
        </w:trPr>
        <w:tc>
          <w:tcPr>
            <w:gridSpan w:val="2"/>
          </w:tcPr>
          <w:p w:rsidR="00000000" w:rsidDel="00000000" w:rsidP="00000000" w:rsidRDefault="00000000" w:rsidRPr="00000000" w14:paraId="00000041">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SO-1. Mastering the theoretical concepts of language and techniques of oral and written communication in general and specific (general English &amp; English for specific purposes) in everyday activities: general, academic, and work contexts.</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PI-1.1. Mastering the theoretical concepts of language in general oral and written communication techniques (general English) in the context of daily: general, academic, and work.</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SO-3. Able to communicate effectively with a diverse audience</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PI-3.1. Able to speak spoken and written English for general purposes in a variety of contexts</w:t>
            </w:r>
          </w:p>
          <w:p w:rsidR="00000000" w:rsidDel="00000000" w:rsidP="00000000" w:rsidRDefault="00000000" w:rsidRPr="00000000" w14:paraId="00000047">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9">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Grammatical Basics</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Syntax and Sentence Structure</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Sentence Formation Techniques</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Paragraph Development</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Writing Personal Introduction</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Writing about People (Family and Idol)</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Writing about something (My House, My City)</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Narration (Daily Activities, A Memorable Event in My Life)</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Plagiarism and Writing Ethics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5">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7">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B">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5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5F">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5">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7">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d-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D66A7"/>
    <w:pPr>
      <w:ind w:left="720"/>
      <w:contextualSpacing w:val="1"/>
    </w:pPr>
    <w:rPr>
      <w:rFonts w:eastAsiaTheme="minorHAnsi"/>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ZYGSZ574qHO+Ox7etFV4WEMrw==">CgMxLjA4AHIhMW5WajQ1alBFOHloVDBQSkdvZ2M0RHZDd240djQ5eU9a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2022-09-08T05:33:00Z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ies>
</file>